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E0" w:rsidRPr="0043335E" w:rsidRDefault="00333CE0" w:rsidP="00333CE0">
      <w:pPr>
        <w:rPr>
          <w:b/>
          <w:sz w:val="24"/>
        </w:rPr>
      </w:pPr>
      <w:r w:rsidRPr="0043335E">
        <w:rPr>
          <w:rFonts w:ascii="Arial" w:hAnsi="Arial" w:cs="Arial"/>
          <w:b/>
          <w:caps/>
          <w:color w:val="423535"/>
          <w:sz w:val="28"/>
          <w:szCs w:val="24"/>
        </w:rPr>
        <w:t>Les débuts du bénévolat au québec</w:t>
      </w: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t>1688</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DU BUREAU DES PAUVRES DANS LA VILLE DE QUÉBEC</w:t>
      </w:r>
    </w:p>
    <w:p w:rsidR="00333CE0" w:rsidRPr="0043335E" w:rsidRDefault="00333CE0" w:rsidP="00333CE0">
      <w:pPr>
        <w:pStyle w:val="NormalWeb"/>
        <w:shd w:val="clear" w:color="auto" w:fill="FFFFFF"/>
        <w:spacing w:before="0" w:beforeAutospacing="0" w:after="0" w:afterAutospacing="0"/>
        <w:rPr>
          <w:rFonts w:ascii="Arial" w:hAnsi="Arial" w:cs="Arial"/>
          <w:color w:val="716C59"/>
        </w:rPr>
      </w:pPr>
      <w:r w:rsidRPr="0043335E">
        <w:rPr>
          <w:rFonts w:ascii="Arial" w:hAnsi="Arial" w:cs="Arial"/>
          <w:color w:val="716C59"/>
        </w:rPr>
        <w:t>Fournir argent, nourriture et vêtements aux personnes démunies.</w:t>
      </w: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t>1848</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DE LA SOCIÉTÉ SAINT-VINCENT DE PAUL</w:t>
      </w:r>
    </w:p>
    <w:p w:rsidR="00333CE0" w:rsidRPr="0043335E" w:rsidRDefault="00333CE0" w:rsidP="00333CE0">
      <w:pPr>
        <w:pStyle w:val="NormalWeb"/>
        <w:shd w:val="clear" w:color="auto" w:fill="FFFFFF"/>
        <w:spacing w:before="0" w:beforeAutospacing="0" w:after="0" w:afterAutospacing="0"/>
        <w:rPr>
          <w:rFonts w:ascii="Arial" w:hAnsi="Arial" w:cs="Arial"/>
          <w:color w:val="716C59"/>
        </w:rPr>
      </w:pPr>
      <w:r w:rsidRPr="0043335E">
        <w:rPr>
          <w:rFonts w:ascii="Arial" w:hAnsi="Arial" w:cs="Arial"/>
          <w:color w:val="716C59"/>
          <w:lang w:val="fr-FR"/>
        </w:rPr>
        <w:t>Diriger des dépôts de vêtements, aider les personnes à trouver du travail, effectuer des visites à domicile.</w:t>
      </w: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t>1851</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DU YMCA (YOUNG MEN’S CHRISTIAN ASSOCIATION) À MONTRÉAL</w:t>
      </w:r>
    </w:p>
    <w:p w:rsidR="00333CE0" w:rsidRPr="0043335E" w:rsidRDefault="00333CE0" w:rsidP="00333CE0">
      <w:pPr>
        <w:pStyle w:val="NormalWeb"/>
        <w:shd w:val="clear" w:color="auto" w:fill="FFFFFF"/>
        <w:spacing w:before="0" w:beforeAutospacing="0" w:after="0" w:afterAutospacing="0"/>
        <w:rPr>
          <w:rFonts w:ascii="Arial" w:hAnsi="Arial" w:cs="Arial"/>
          <w:color w:val="716C59"/>
        </w:rPr>
      </w:pPr>
      <w:r w:rsidRPr="0043335E">
        <w:rPr>
          <w:rFonts w:ascii="Arial" w:hAnsi="Arial" w:cs="Arial"/>
          <w:color w:val="716C59"/>
          <w:lang w:val="fr-FR"/>
        </w:rPr>
        <w:t>Améliorer la condition de vie des hommes et des femmes en difficulté, mettre en place des bureaux de placement, des centres de formation, des clubs sociaux, des camps d’été, des bibliothèques, etc.</w:t>
      </w: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t>1884</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DE L’ARMÉE DU SALUT</w:t>
      </w:r>
    </w:p>
    <w:p w:rsidR="00333CE0" w:rsidRPr="0043335E" w:rsidRDefault="00333CE0" w:rsidP="00333CE0">
      <w:pPr>
        <w:pStyle w:val="NormalWeb"/>
        <w:shd w:val="clear" w:color="auto" w:fill="FFFFFF"/>
        <w:spacing w:before="0" w:beforeAutospacing="0" w:after="0" w:afterAutospacing="0"/>
        <w:rPr>
          <w:rFonts w:ascii="Arial" w:hAnsi="Arial" w:cs="Arial"/>
          <w:color w:val="716C59"/>
        </w:rPr>
      </w:pPr>
      <w:r w:rsidRPr="0043335E">
        <w:rPr>
          <w:rFonts w:ascii="Arial" w:hAnsi="Arial" w:cs="Arial"/>
          <w:color w:val="716C59"/>
        </w:rPr>
        <w:t>Venir en aide aux célibataires et aux alcooliques.</w:t>
      </w: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t>1893</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DU CONSEIL DES FEMMES DE MONTRÉAL</w:t>
      </w:r>
    </w:p>
    <w:p w:rsidR="00333CE0" w:rsidRPr="0043335E" w:rsidRDefault="00333CE0" w:rsidP="00333CE0">
      <w:pPr>
        <w:pStyle w:val="NormalWeb"/>
        <w:shd w:val="clear" w:color="auto" w:fill="FFFFFF"/>
        <w:spacing w:before="0" w:beforeAutospacing="0" w:after="0" w:afterAutospacing="0"/>
        <w:rPr>
          <w:rFonts w:ascii="Arial" w:hAnsi="Arial" w:cs="Arial"/>
          <w:color w:val="716C59"/>
        </w:rPr>
      </w:pPr>
      <w:r w:rsidRPr="0043335E">
        <w:rPr>
          <w:rFonts w:ascii="Arial" w:hAnsi="Arial" w:cs="Arial"/>
          <w:color w:val="716C59"/>
        </w:rPr>
        <w:t>Se préoccuper du phénomène de la mortalité infantile.</w:t>
      </w: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t>1900</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DES CAISSES POPULAIRES DESJARDINS</w:t>
      </w:r>
    </w:p>
    <w:p w:rsidR="00333CE0" w:rsidRPr="0043335E" w:rsidRDefault="00333CE0" w:rsidP="00333CE0">
      <w:pPr>
        <w:pStyle w:val="NormalWeb"/>
        <w:shd w:val="clear" w:color="auto" w:fill="FFFFFF"/>
        <w:spacing w:before="0" w:beforeAutospacing="0" w:after="0" w:afterAutospacing="0"/>
        <w:rPr>
          <w:rFonts w:ascii="Arial" w:hAnsi="Arial" w:cs="Arial"/>
          <w:color w:val="716C59"/>
        </w:rPr>
      </w:pPr>
      <w:r w:rsidRPr="0043335E">
        <w:rPr>
          <w:rFonts w:ascii="Arial" w:hAnsi="Arial" w:cs="Arial"/>
          <w:color w:val="716C59"/>
          <w:lang w:val="fr-FR"/>
        </w:rPr>
        <w:t>S’organiser en secteurs d’intervention où travaillent les bénévoles et siéger aux comités et conseils d’administration. Mise sur pied de plusieurs coopératives agricoles.</w:t>
      </w: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t>1909</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DE LA SOCIÉTÉ CANADIENNE DE LA CROIX ROUGE</w:t>
      </w:r>
    </w:p>
    <w:p w:rsidR="00333CE0" w:rsidRPr="0043335E" w:rsidRDefault="00333CE0" w:rsidP="00333CE0">
      <w:pPr>
        <w:pStyle w:val="NormalWeb"/>
        <w:shd w:val="clear" w:color="auto" w:fill="FFFFFF"/>
        <w:spacing w:before="0" w:beforeAutospacing="0" w:after="0" w:afterAutospacing="0"/>
        <w:rPr>
          <w:rFonts w:ascii="Arial" w:hAnsi="Arial" w:cs="Arial"/>
          <w:color w:val="716C59"/>
        </w:rPr>
      </w:pPr>
      <w:r w:rsidRPr="0043335E">
        <w:rPr>
          <w:rFonts w:ascii="Arial" w:hAnsi="Arial" w:cs="Arial"/>
          <w:color w:val="716C59"/>
          <w:lang w:val="fr-FR"/>
        </w:rPr>
        <w:t>Prendre soin des malades, travailler dans les cliniques d’urgences de donneurs de sang et diriger les garderies réservées aux enfants des femmes employées dans l’industrie militaire.</w:t>
      </w: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t>1937</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DU PREMIER CENTRE D’ACTION BÉNÉVOLE À MONTRÉAL</w:t>
      </w:r>
    </w:p>
    <w:p w:rsidR="00333CE0" w:rsidRPr="0043335E" w:rsidRDefault="00333CE0" w:rsidP="00333CE0">
      <w:pPr>
        <w:pStyle w:val="NormalWeb"/>
        <w:shd w:val="clear" w:color="auto" w:fill="FFFFFF"/>
        <w:spacing w:before="0" w:beforeAutospacing="0" w:after="0" w:afterAutospacing="0"/>
        <w:rPr>
          <w:rFonts w:ascii="Arial" w:hAnsi="Arial" w:cs="Arial"/>
          <w:color w:val="716C59"/>
        </w:rPr>
      </w:pPr>
      <w:r w:rsidRPr="0043335E">
        <w:rPr>
          <w:rFonts w:ascii="Arial" w:hAnsi="Arial" w:cs="Arial"/>
          <w:color w:val="716C59"/>
        </w:rPr>
        <w:t>Soutenir le secteur bénévole et le consolider en recrutant et formant des bénévoles.</w:t>
      </w:r>
    </w:p>
    <w:p w:rsidR="00333CE0" w:rsidRDefault="00333CE0" w:rsidP="00333CE0">
      <w:pPr>
        <w:pStyle w:val="Titre4"/>
        <w:shd w:val="clear" w:color="auto" w:fill="FFFFFF"/>
        <w:spacing w:before="0" w:beforeAutospacing="0" w:after="105" w:afterAutospacing="0" w:line="495" w:lineRule="atLeast"/>
        <w:rPr>
          <w:rStyle w:val="itemtitlepart0"/>
          <w:rFonts w:ascii="Arial" w:hAnsi="Arial" w:cs="Arial"/>
          <w:b w:val="0"/>
          <w:bCs w:val="0"/>
          <w:color w:val="D64920"/>
        </w:rPr>
      </w:pP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lastRenderedPageBreak/>
        <w:t>1966</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DE L’ORGANISME CENTRAIDE</w:t>
      </w:r>
    </w:p>
    <w:p w:rsidR="00333CE0" w:rsidRPr="0043335E" w:rsidRDefault="00333CE0" w:rsidP="00333CE0">
      <w:pPr>
        <w:pStyle w:val="NormalWeb"/>
        <w:shd w:val="clear" w:color="auto" w:fill="FFFFFF"/>
        <w:spacing w:before="0" w:beforeAutospacing="0" w:after="0" w:afterAutospacing="0"/>
        <w:rPr>
          <w:rFonts w:ascii="Arial" w:hAnsi="Arial" w:cs="Arial"/>
          <w:color w:val="716C59"/>
        </w:rPr>
      </w:pPr>
      <w:r w:rsidRPr="0043335E">
        <w:rPr>
          <w:rFonts w:ascii="Arial" w:hAnsi="Arial" w:cs="Arial"/>
          <w:color w:val="716C59"/>
        </w:rPr>
        <w:t>Rassembler des ressources financières et bénévoles, promouvoir l’entraide, l’engagement social et la prise en charge afin d’améliorer la qualité de vie de la collectivité et de ses membres les plus vulnérables.</w:t>
      </w:r>
    </w:p>
    <w:p w:rsidR="00333CE0" w:rsidRPr="0043335E" w:rsidRDefault="00333CE0" w:rsidP="00333CE0">
      <w:pPr>
        <w:pStyle w:val="Titre4"/>
        <w:shd w:val="clear" w:color="auto" w:fill="FFFFFF"/>
        <w:spacing w:before="0" w:beforeAutospacing="0" w:after="105" w:afterAutospacing="0" w:line="495" w:lineRule="atLeast"/>
        <w:rPr>
          <w:rFonts w:ascii="Arial" w:hAnsi="Arial" w:cs="Arial"/>
          <w:b w:val="0"/>
          <w:bCs w:val="0"/>
          <w:color w:val="D64920"/>
        </w:rPr>
      </w:pPr>
      <w:r w:rsidRPr="0043335E">
        <w:rPr>
          <w:rStyle w:val="itemtitlepart0"/>
          <w:rFonts w:ascii="Arial" w:hAnsi="Arial" w:cs="Arial"/>
          <w:b w:val="0"/>
          <w:bCs w:val="0"/>
          <w:color w:val="D64920"/>
        </w:rPr>
        <w:t>1995</w:t>
      </w:r>
    </w:p>
    <w:p w:rsidR="00333CE0" w:rsidRPr="0043335E" w:rsidRDefault="00333CE0" w:rsidP="00333CE0">
      <w:pPr>
        <w:pStyle w:val="Titre4"/>
        <w:shd w:val="clear" w:color="auto" w:fill="FFFFFF"/>
        <w:spacing w:before="0" w:beforeAutospacing="0" w:after="105" w:afterAutospacing="0" w:line="270" w:lineRule="atLeast"/>
        <w:rPr>
          <w:rFonts w:ascii="Arial" w:hAnsi="Arial" w:cs="Arial"/>
          <w:caps/>
          <w:color w:val="423535"/>
        </w:rPr>
      </w:pPr>
      <w:r w:rsidRPr="0043335E">
        <w:rPr>
          <w:rFonts w:ascii="Arial" w:hAnsi="Arial" w:cs="Arial"/>
          <w:caps/>
          <w:color w:val="423535"/>
        </w:rPr>
        <w:t>CRÉATION DU SECRÉTARIAT À L’ACTION BÉNÉVOLE</w:t>
      </w:r>
    </w:p>
    <w:p w:rsidR="00333CE0" w:rsidRDefault="00333CE0" w:rsidP="00333CE0">
      <w:pPr>
        <w:pStyle w:val="NormalWeb"/>
        <w:shd w:val="clear" w:color="auto" w:fill="FFFFFF"/>
        <w:spacing w:before="0" w:beforeAutospacing="0" w:after="0" w:afterAutospacing="0"/>
        <w:rPr>
          <w:rFonts w:ascii="Arial" w:hAnsi="Arial" w:cs="Arial"/>
          <w:color w:val="716C59"/>
          <w:lang w:val="fr-FR"/>
        </w:rPr>
      </w:pPr>
      <w:r w:rsidRPr="0043335E">
        <w:rPr>
          <w:rFonts w:ascii="Arial" w:hAnsi="Arial" w:cs="Arial"/>
          <w:color w:val="716C59"/>
          <w:lang w:val="fr-FR"/>
        </w:rPr>
        <w:t>Conseiller le gouvernement sur les actions à mener dans l’action bénévole et communautaire, reconnaître la contribution des bénévoles au Québec.</w:t>
      </w:r>
    </w:p>
    <w:p w:rsidR="00333CE0" w:rsidRDefault="00333CE0" w:rsidP="00333CE0">
      <w:pPr>
        <w:pStyle w:val="NormalWeb"/>
        <w:shd w:val="clear" w:color="auto" w:fill="FFFFFF"/>
        <w:spacing w:before="0" w:beforeAutospacing="0" w:after="0" w:afterAutospacing="0"/>
        <w:rPr>
          <w:rFonts w:ascii="Arial" w:hAnsi="Arial" w:cs="Arial"/>
          <w:color w:val="716C59"/>
          <w:lang w:val="fr-FR"/>
        </w:rPr>
      </w:pPr>
    </w:p>
    <w:p w:rsidR="00333CE0" w:rsidRPr="00333CE0" w:rsidRDefault="00333CE0" w:rsidP="00333CE0">
      <w:pPr>
        <w:pStyle w:val="NormalWeb"/>
        <w:shd w:val="clear" w:color="auto" w:fill="FFFFFF"/>
        <w:spacing w:before="0" w:beforeAutospacing="0" w:after="0" w:afterAutospacing="0"/>
        <w:rPr>
          <w:rFonts w:ascii="Arial" w:hAnsi="Arial" w:cs="Arial"/>
          <w:color w:val="C00000"/>
        </w:rPr>
      </w:pPr>
      <w:r w:rsidRPr="00333CE0">
        <w:rPr>
          <w:rFonts w:ascii="Arial" w:hAnsi="Arial" w:cs="Arial"/>
          <w:color w:val="C00000"/>
          <w:lang w:val="fr-FR"/>
        </w:rPr>
        <w:t>2000</w:t>
      </w:r>
    </w:p>
    <w:p w:rsidR="00333CE0" w:rsidRDefault="00333CE0" w:rsidP="00333CE0">
      <w:pPr>
        <w:shd w:val="clear" w:color="auto" w:fill="FFFFFF"/>
        <w:spacing w:before="180" w:after="180" w:line="240" w:lineRule="auto"/>
        <w:rPr>
          <w:rFonts w:ascii="Arial" w:eastAsia="Times New Roman" w:hAnsi="Arial" w:cs="Arial"/>
          <w:color w:val="333333"/>
          <w:sz w:val="24"/>
          <w:szCs w:val="24"/>
          <w:lang w:eastAsia="fr-CA"/>
        </w:rPr>
      </w:pPr>
      <w:r w:rsidRPr="00D97213">
        <w:rPr>
          <w:rFonts w:ascii="Arial" w:eastAsia="Times New Roman" w:hAnsi="Arial" w:cs="Arial"/>
          <w:color w:val="333333"/>
          <w:sz w:val="24"/>
          <w:szCs w:val="24"/>
          <w:lang w:eastAsia="fr-CA"/>
        </w:rPr>
        <w:t xml:space="preserve">Le gouvernement du Québec octroie en 2000 un financement pour des activités communautaires visant à souligner l’Année internationale des bénévoles. La Déclaration nationale sur l’action bénévole est adoptée par le gouvernement la même année. </w:t>
      </w:r>
    </w:p>
    <w:p w:rsidR="00333CE0" w:rsidRPr="00333CE0" w:rsidRDefault="00333CE0" w:rsidP="00333CE0">
      <w:pPr>
        <w:shd w:val="clear" w:color="auto" w:fill="FFFFFF"/>
        <w:spacing w:before="180" w:after="180" w:line="240" w:lineRule="auto"/>
        <w:rPr>
          <w:rFonts w:ascii="Arial" w:eastAsia="Times New Roman" w:hAnsi="Arial" w:cs="Arial"/>
          <w:color w:val="C00000"/>
          <w:sz w:val="24"/>
          <w:szCs w:val="24"/>
          <w:lang w:eastAsia="fr-CA"/>
        </w:rPr>
      </w:pPr>
      <w:r w:rsidRPr="00333CE0">
        <w:rPr>
          <w:rFonts w:ascii="Arial" w:eastAsia="Times New Roman" w:hAnsi="Arial" w:cs="Arial"/>
          <w:color w:val="C00000"/>
          <w:sz w:val="24"/>
          <w:szCs w:val="24"/>
          <w:lang w:eastAsia="fr-CA"/>
        </w:rPr>
        <w:t>2001</w:t>
      </w:r>
    </w:p>
    <w:p w:rsidR="00333CE0" w:rsidRPr="00D97213" w:rsidRDefault="00333CE0" w:rsidP="00333CE0">
      <w:pPr>
        <w:shd w:val="clear" w:color="auto" w:fill="FFFFFF"/>
        <w:spacing w:before="180" w:after="180" w:line="240" w:lineRule="auto"/>
        <w:rPr>
          <w:rFonts w:ascii="Arial" w:eastAsia="Times New Roman" w:hAnsi="Arial" w:cs="Arial"/>
          <w:color w:val="333333"/>
          <w:sz w:val="24"/>
          <w:szCs w:val="24"/>
          <w:lang w:eastAsia="fr-CA"/>
        </w:rPr>
      </w:pPr>
      <w:r w:rsidRPr="00D97213">
        <w:rPr>
          <w:rFonts w:ascii="Arial" w:eastAsia="Times New Roman" w:hAnsi="Arial" w:cs="Arial"/>
          <w:color w:val="333333"/>
          <w:sz w:val="24"/>
          <w:szCs w:val="24"/>
          <w:lang w:eastAsia="fr-CA"/>
        </w:rPr>
        <w:t>L’année 2001 voit l’adoption de la politique gouvernementale : L’action communautaire : une contribution essentielle à la participation citoyenne et au développement social du Québec.</w:t>
      </w:r>
    </w:p>
    <w:p w:rsidR="00333CE0" w:rsidRPr="00333CE0" w:rsidRDefault="00333CE0" w:rsidP="00333CE0">
      <w:pPr>
        <w:shd w:val="clear" w:color="auto" w:fill="FFFFFF"/>
        <w:spacing w:before="180" w:after="180" w:line="240" w:lineRule="auto"/>
        <w:rPr>
          <w:rFonts w:ascii="Arial" w:eastAsia="Times New Roman" w:hAnsi="Arial" w:cs="Arial"/>
          <w:color w:val="C00000"/>
          <w:sz w:val="24"/>
          <w:szCs w:val="24"/>
          <w:lang w:eastAsia="fr-CA"/>
        </w:rPr>
      </w:pPr>
      <w:r w:rsidRPr="00333CE0">
        <w:rPr>
          <w:rFonts w:ascii="Arial" w:eastAsia="Times New Roman" w:hAnsi="Arial" w:cs="Arial"/>
          <w:color w:val="C00000"/>
          <w:sz w:val="24"/>
          <w:szCs w:val="24"/>
          <w:lang w:eastAsia="fr-CA"/>
        </w:rPr>
        <w:t>2003</w:t>
      </w:r>
    </w:p>
    <w:p w:rsidR="00333CE0" w:rsidRPr="00D97213" w:rsidRDefault="00333CE0" w:rsidP="00333CE0">
      <w:pPr>
        <w:shd w:val="clear" w:color="auto" w:fill="FFFFFF"/>
        <w:spacing w:before="180" w:after="180" w:line="240" w:lineRule="auto"/>
        <w:rPr>
          <w:rFonts w:ascii="Arial" w:eastAsia="Times New Roman" w:hAnsi="Arial" w:cs="Arial"/>
          <w:color w:val="333333"/>
          <w:sz w:val="24"/>
          <w:szCs w:val="24"/>
          <w:lang w:eastAsia="fr-CA"/>
        </w:rPr>
      </w:pPr>
      <w:r>
        <w:rPr>
          <w:rFonts w:ascii="Arial" w:eastAsia="Times New Roman" w:hAnsi="Arial" w:cs="Arial"/>
          <w:color w:val="333333"/>
          <w:sz w:val="24"/>
          <w:szCs w:val="24"/>
          <w:lang w:eastAsia="fr-CA"/>
        </w:rPr>
        <w:t>Le</w:t>
      </w:r>
      <w:r w:rsidRPr="00D97213">
        <w:rPr>
          <w:rFonts w:ascii="Arial" w:eastAsia="Times New Roman" w:hAnsi="Arial" w:cs="Arial"/>
          <w:color w:val="333333"/>
          <w:sz w:val="24"/>
          <w:szCs w:val="24"/>
          <w:lang w:eastAsia="fr-CA"/>
        </w:rPr>
        <w:t xml:space="preserve"> Réseau de l’action bénévole du Québec est créé. Il s’agit d’un organisme qui rassemble la majorité des organismes bénévoles au Québec. De plus, les orientations gouvernementales en matière d’action bénévole sont adoptées par le gouvernement. En 2004, c</w:t>
      </w:r>
      <w:bookmarkStart w:id="0" w:name="_GoBack"/>
      <w:bookmarkEnd w:id="0"/>
      <w:r w:rsidRPr="00D97213">
        <w:rPr>
          <w:rFonts w:ascii="Arial" w:eastAsia="Times New Roman" w:hAnsi="Arial" w:cs="Arial"/>
          <w:color w:val="333333"/>
          <w:sz w:val="24"/>
          <w:szCs w:val="24"/>
          <w:lang w:eastAsia="fr-CA"/>
        </w:rPr>
        <w:t>e portail gouvernemental sur l’action bénévole est mis en ligne.</w:t>
      </w:r>
    </w:p>
    <w:p w:rsidR="00333CE0" w:rsidRPr="00333CE0" w:rsidRDefault="00333CE0" w:rsidP="00333CE0">
      <w:pPr>
        <w:shd w:val="clear" w:color="auto" w:fill="FFFFFF"/>
        <w:spacing w:before="180" w:after="180" w:line="240" w:lineRule="auto"/>
        <w:rPr>
          <w:rFonts w:ascii="Arial" w:eastAsia="Times New Roman" w:hAnsi="Arial" w:cs="Arial"/>
          <w:color w:val="C00000"/>
          <w:sz w:val="24"/>
          <w:szCs w:val="24"/>
          <w:lang w:eastAsia="fr-CA"/>
        </w:rPr>
      </w:pPr>
      <w:r w:rsidRPr="00333CE0">
        <w:rPr>
          <w:rFonts w:ascii="Arial" w:eastAsia="Times New Roman" w:hAnsi="Arial" w:cs="Arial"/>
          <w:color w:val="C00000"/>
          <w:sz w:val="24"/>
          <w:szCs w:val="24"/>
          <w:lang w:eastAsia="fr-CA"/>
        </w:rPr>
        <w:t>2011</w:t>
      </w:r>
    </w:p>
    <w:p w:rsidR="00333CE0" w:rsidRPr="00D97213" w:rsidRDefault="00333CE0" w:rsidP="00333CE0">
      <w:pPr>
        <w:shd w:val="clear" w:color="auto" w:fill="FFFFFF"/>
        <w:spacing w:before="180" w:after="180" w:line="240" w:lineRule="auto"/>
        <w:rPr>
          <w:rFonts w:ascii="Arial" w:eastAsia="Times New Roman" w:hAnsi="Arial" w:cs="Arial"/>
          <w:color w:val="333333"/>
          <w:sz w:val="24"/>
          <w:szCs w:val="24"/>
          <w:lang w:eastAsia="fr-CA"/>
        </w:rPr>
      </w:pPr>
      <w:r w:rsidRPr="00D97213">
        <w:rPr>
          <w:rFonts w:ascii="Arial" w:eastAsia="Times New Roman" w:hAnsi="Arial" w:cs="Arial"/>
          <w:color w:val="333333"/>
          <w:sz w:val="24"/>
          <w:szCs w:val="24"/>
          <w:lang w:eastAsia="fr-CA"/>
        </w:rPr>
        <w:t>Des inondations sans précédent ont touché la région de la Montérégie en 2011. Plus de 3 000 bénévoles actifs ont prêté main forte aux sinistrés. Par la suite, l’appel lancé aux bénévoles pour la grande corvée de nettoyage dans les zones inondées de la Montérégie a généré l’inscription de près de 7 000 bénévoles auprès de l’organisme SOS Richelieu, ce qui en fait, jusqu’à présent, le plus grand rassemblement de bénévoles au Québec.</w:t>
      </w:r>
    </w:p>
    <w:p w:rsidR="008D4489" w:rsidRDefault="008D4489"/>
    <w:sectPr w:rsidR="008D448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E0"/>
    <w:rsid w:val="000465F3"/>
    <w:rsid w:val="00333CE0"/>
    <w:rsid w:val="008D44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E1275-4937-41A7-95AF-75D6F42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CE0"/>
  </w:style>
  <w:style w:type="paragraph" w:styleId="Titre4">
    <w:name w:val="heading 4"/>
    <w:basedOn w:val="Normal"/>
    <w:link w:val="Titre4Car"/>
    <w:uiPriority w:val="9"/>
    <w:qFormat/>
    <w:rsid w:val="00333CE0"/>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33CE0"/>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333CE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itemtitlepart0">
    <w:name w:val="item_title_part0"/>
    <w:basedOn w:val="Policepardfaut"/>
    <w:rsid w:val="0033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dc:creator>
  <cp:keywords/>
  <dc:description/>
  <cp:lastModifiedBy>Josée</cp:lastModifiedBy>
  <cp:revision>1</cp:revision>
  <dcterms:created xsi:type="dcterms:W3CDTF">2020-07-29T19:54:00Z</dcterms:created>
  <dcterms:modified xsi:type="dcterms:W3CDTF">2020-07-29T19:54:00Z</dcterms:modified>
</cp:coreProperties>
</file>